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hbp6ptkt74y7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complex information feel overwhelming so quickly?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too many ideas compete for attention at the same time.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causes most poor summaries?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Trying to condense everything at once without reducing complexity in stages.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should material be summarized in sections first?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preserves meaning and prevents important ideas from being flattened.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can AI be guided to create better summaries?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focusing instructions on purpose, outcomes, and key decisions.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